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87" w:rsidRDefault="0045602E" w:rsidP="003412B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22.75pt;height:49.5pt" adj="5665" fillcolor="black">
            <v:shadow color="#868686"/>
            <v:textpath style="font-family:&quot;Harlow Solid Italic&quot;;v-text-kern:t" trim="t" fitpath="t" xscale="f" string="МБОУ &quot;Гунакаринская ООШ&quot;"/>
          </v:shape>
        </w:pict>
      </w: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7334F4" w:rsidRDefault="007334F4" w:rsidP="003412B1">
      <w:pPr>
        <w:pStyle w:val="a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E4762">
        <w:rPr>
          <w:b/>
          <w:sz w:val="32"/>
          <w:szCs w:val="32"/>
        </w:rPr>
        <w:t xml:space="preserve">                               У</w:t>
      </w:r>
      <w:r>
        <w:rPr>
          <w:b/>
          <w:sz w:val="32"/>
          <w:szCs w:val="32"/>
        </w:rPr>
        <w:t xml:space="preserve">О </w:t>
      </w:r>
      <w:proofErr w:type="spellStart"/>
      <w:r>
        <w:rPr>
          <w:b/>
          <w:sz w:val="32"/>
          <w:szCs w:val="32"/>
        </w:rPr>
        <w:t>Дахадаевского</w:t>
      </w:r>
      <w:proofErr w:type="spellEnd"/>
      <w:r>
        <w:rPr>
          <w:b/>
          <w:sz w:val="32"/>
          <w:szCs w:val="32"/>
        </w:rPr>
        <w:t xml:space="preserve"> района    </w:t>
      </w:r>
    </w:p>
    <w:p w:rsidR="007334F4" w:rsidRDefault="007334F4" w:rsidP="003412B1">
      <w:pPr>
        <w:pStyle w:val="a7"/>
        <w:jc w:val="both"/>
        <w:rPr>
          <w:b/>
          <w:sz w:val="32"/>
          <w:szCs w:val="32"/>
        </w:rPr>
      </w:pPr>
    </w:p>
    <w:p w:rsidR="00D11887" w:rsidRDefault="007334F4" w:rsidP="003412B1">
      <w:pPr>
        <w:pStyle w:val="a7"/>
        <w:jc w:val="both"/>
        <w:rPr>
          <w:b/>
          <w:sz w:val="32"/>
          <w:szCs w:val="32"/>
        </w:rPr>
      </w:pPr>
      <w:r w:rsidRPr="007334F4">
        <w:rPr>
          <w:b/>
          <w:sz w:val="32"/>
          <w:szCs w:val="32"/>
        </w:rPr>
        <w:t>Министерство образования  и науки Республики Дагестан</w:t>
      </w:r>
    </w:p>
    <w:p w:rsidR="007334F4" w:rsidRPr="007334F4" w:rsidRDefault="007334F4" w:rsidP="003412B1">
      <w:pPr>
        <w:pStyle w:val="a7"/>
        <w:jc w:val="both"/>
        <w:rPr>
          <w:b/>
          <w:sz w:val="32"/>
          <w:szCs w:val="32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45602E" w:rsidP="003412B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1.25pt;height:41.25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Общешкольный план "/>
          </v:shape>
        </w:pict>
      </w: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45602E" w:rsidP="003412B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488.25pt;height:155.25pt" adj="7200" fillcolor="black">
            <v:shadow color="#868686"/>
            <v:textpath style="font-family:&quot;Times New Roman&quot;;v-text-kern:t" trim="t" fitpath="t" string="«Одаренные дети»"/>
          </v:shape>
        </w:pict>
      </w: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45602E" w:rsidP="003412B1">
      <w:pPr>
        <w:pStyle w:val="a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8" type="#_x0000_t152" style="width:472.5pt;height:63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2021-202 учебный год"/>
          </v:shape>
        </w:pict>
      </w: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D11887" w:rsidRDefault="00D11887" w:rsidP="003412B1">
      <w:pPr>
        <w:pStyle w:val="a7"/>
        <w:jc w:val="both"/>
        <w:rPr>
          <w:b/>
          <w:sz w:val="28"/>
          <w:szCs w:val="28"/>
        </w:rPr>
      </w:pPr>
    </w:p>
    <w:p w:rsidR="003412B1" w:rsidRPr="00C93E0E" w:rsidRDefault="003412B1" w:rsidP="003412B1">
      <w:pPr>
        <w:pStyle w:val="a7"/>
        <w:jc w:val="both"/>
        <w:rPr>
          <w:sz w:val="28"/>
          <w:szCs w:val="28"/>
        </w:rPr>
      </w:pPr>
      <w:r w:rsidRPr="00C93E0E">
        <w:rPr>
          <w:b/>
          <w:sz w:val="28"/>
          <w:szCs w:val="28"/>
        </w:rPr>
        <w:t>ЦЕЛЬ:</w:t>
      </w:r>
      <w:r w:rsidRPr="00C93E0E">
        <w:rPr>
          <w:sz w:val="28"/>
          <w:szCs w:val="28"/>
        </w:rPr>
        <w:t xml:space="preserve"> выявление, обучение, воспитание и поддержка одарённых детей, повышение социального статуса творческой личности. </w:t>
      </w:r>
      <w:r w:rsidRPr="00C93E0E">
        <w:rPr>
          <w:rStyle w:val="c3"/>
          <w:sz w:val="28"/>
          <w:szCs w:val="28"/>
        </w:rPr>
        <w:t xml:space="preserve">Создание условий для развития учащихся, одаренных в умственном отношении;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 </w:t>
      </w:r>
    </w:p>
    <w:p w:rsidR="003412B1" w:rsidRPr="00AB311F" w:rsidRDefault="003412B1" w:rsidP="003412B1">
      <w:pPr>
        <w:pStyle w:val="a7"/>
        <w:rPr>
          <w:b/>
        </w:rPr>
      </w:pPr>
      <w:r w:rsidRPr="00AB311F">
        <w:rPr>
          <w:rStyle w:val="c3"/>
          <w:sz w:val="28"/>
          <w:szCs w:val="28"/>
        </w:rPr>
        <w:t>Задачи развития: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развитие личности одаренных учащихся;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 xml:space="preserve">развитие учебной деятельности, развитие их </w:t>
      </w:r>
      <w:proofErr w:type="spellStart"/>
      <w:r w:rsidRPr="00AB311F">
        <w:rPr>
          <w:rStyle w:val="c3"/>
          <w:sz w:val="28"/>
          <w:szCs w:val="28"/>
        </w:rPr>
        <w:t>субъектности</w:t>
      </w:r>
      <w:proofErr w:type="spellEnd"/>
      <w:r w:rsidRPr="00AB311F">
        <w:rPr>
          <w:rStyle w:val="c3"/>
          <w:sz w:val="28"/>
          <w:szCs w:val="28"/>
        </w:rPr>
        <w:t xml:space="preserve"> в ней;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развитие позитивной Я-концепции;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развитие творческой самостоятельности;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развитие коммуникативных умений;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развитие рефлексивных умений.</w:t>
      </w:r>
    </w:p>
    <w:p w:rsidR="003412B1" w:rsidRPr="00AB311F" w:rsidRDefault="003412B1" w:rsidP="003412B1">
      <w:pPr>
        <w:pStyle w:val="a7"/>
        <w:rPr>
          <w:b/>
        </w:rPr>
      </w:pPr>
      <w:r w:rsidRPr="00AB311F">
        <w:rPr>
          <w:rStyle w:val="c3"/>
          <w:sz w:val="28"/>
          <w:szCs w:val="28"/>
        </w:rPr>
        <w:t>Формы работы с одарёнными детьми: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групповые занятия с одаренными учащимися;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предметные кружки;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кружки по интересам;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конкурсы;</w:t>
      </w:r>
    </w:p>
    <w:p w:rsidR="003412B1" w:rsidRPr="00AB311F" w:rsidRDefault="003412B1" w:rsidP="003412B1">
      <w:pPr>
        <w:pStyle w:val="a7"/>
      </w:pPr>
      <w:r w:rsidRPr="00AB311F">
        <w:rPr>
          <w:rStyle w:val="c3"/>
          <w:sz w:val="28"/>
          <w:szCs w:val="28"/>
        </w:rPr>
        <w:t>участие в олимпиадах;</w:t>
      </w:r>
    </w:p>
    <w:p w:rsidR="003412B1" w:rsidRPr="00C93E0E" w:rsidRDefault="003412B1" w:rsidP="003412B1">
      <w:pPr>
        <w:pStyle w:val="a7"/>
        <w:rPr>
          <w:rStyle w:val="a6"/>
          <w:b w:val="0"/>
          <w:bCs w:val="0"/>
          <w:sz w:val="28"/>
          <w:szCs w:val="28"/>
        </w:rPr>
      </w:pPr>
      <w:r>
        <w:rPr>
          <w:rStyle w:val="c3"/>
          <w:sz w:val="28"/>
          <w:szCs w:val="28"/>
        </w:rPr>
        <w:t>исследовательская деятельность</w:t>
      </w:r>
      <w:r w:rsidRPr="00AB311F">
        <w:rPr>
          <w:rStyle w:val="c3"/>
          <w:sz w:val="28"/>
          <w:szCs w:val="28"/>
        </w:rPr>
        <w:t>.</w:t>
      </w:r>
    </w:p>
    <w:p w:rsidR="003412B1" w:rsidRDefault="003412B1" w:rsidP="003412B1">
      <w:pPr>
        <w:pStyle w:val="a7"/>
      </w:pPr>
      <w:r w:rsidRPr="00AB311F">
        <w:rPr>
          <w:rStyle w:val="a6"/>
          <w:sz w:val="28"/>
          <w:szCs w:val="28"/>
        </w:rPr>
        <w:t>Принципы работы с одаренными детьми:</w:t>
      </w:r>
    </w:p>
    <w:p w:rsidR="003412B1" w:rsidRPr="00C93E0E" w:rsidRDefault="003412B1" w:rsidP="003412B1">
      <w:pPr>
        <w:pStyle w:val="a7"/>
        <w:rPr>
          <w:sz w:val="28"/>
          <w:szCs w:val="28"/>
        </w:rPr>
      </w:pPr>
      <w:r w:rsidRPr="00C93E0E">
        <w:rPr>
          <w:sz w:val="28"/>
          <w:szCs w:val="28"/>
        </w:rPr>
        <w:t>-принцип максимального разнообразия предоставленных возможностей для развития личности;</w:t>
      </w:r>
    </w:p>
    <w:p w:rsidR="003412B1" w:rsidRPr="001B2DE2" w:rsidRDefault="003412B1" w:rsidP="003412B1">
      <w:pPr>
        <w:pStyle w:val="a7"/>
        <w:rPr>
          <w:sz w:val="28"/>
          <w:szCs w:val="28"/>
        </w:rPr>
      </w:pPr>
      <w:r w:rsidRPr="001B2DE2">
        <w:rPr>
          <w:sz w:val="28"/>
          <w:szCs w:val="28"/>
        </w:rPr>
        <w:t>-принцип возрастания роли внеурочной деятельности;</w:t>
      </w:r>
    </w:p>
    <w:p w:rsidR="003412B1" w:rsidRPr="001B2DE2" w:rsidRDefault="003412B1" w:rsidP="003412B1">
      <w:pPr>
        <w:pStyle w:val="a7"/>
        <w:rPr>
          <w:sz w:val="28"/>
          <w:szCs w:val="28"/>
        </w:rPr>
      </w:pPr>
      <w:r w:rsidRPr="001B2DE2">
        <w:rPr>
          <w:sz w:val="28"/>
          <w:szCs w:val="28"/>
        </w:rPr>
        <w:t>-принцип индивидуализации и дифференциации обучения;</w:t>
      </w:r>
    </w:p>
    <w:p w:rsidR="003412B1" w:rsidRPr="001B2DE2" w:rsidRDefault="003412B1" w:rsidP="003412B1">
      <w:pPr>
        <w:pStyle w:val="a7"/>
        <w:rPr>
          <w:sz w:val="28"/>
          <w:szCs w:val="28"/>
        </w:rPr>
      </w:pPr>
      <w:r w:rsidRPr="001B2DE2">
        <w:rPr>
          <w:sz w:val="28"/>
          <w:szCs w:val="28"/>
        </w:rPr>
        <w:t>-принцип создания условий для совместной работы учащихся при минимальном участии учителя;</w:t>
      </w:r>
    </w:p>
    <w:p w:rsidR="003412B1" w:rsidRPr="001B2DE2" w:rsidRDefault="003412B1" w:rsidP="003412B1">
      <w:pPr>
        <w:pStyle w:val="a7"/>
        <w:rPr>
          <w:sz w:val="28"/>
          <w:szCs w:val="28"/>
        </w:rPr>
      </w:pPr>
      <w:r w:rsidRPr="001B2DE2">
        <w:rPr>
          <w:sz w:val="28"/>
          <w:szCs w:val="28"/>
        </w:rPr>
        <w:t>-принцип свободы выбора учащимся дополнительных образовательных услуг, помощи, наставничества;</w:t>
      </w:r>
    </w:p>
    <w:p w:rsidR="003412B1" w:rsidRPr="001B2DE2" w:rsidRDefault="003412B1" w:rsidP="003412B1">
      <w:pPr>
        <w:pStyle w:val="a7"/>
        <w:rPr>
          <w:sz w:val="28"/>
          <w:szCs w:val="28"/>
        </w:rPr>
      </w:pPr>
      <w:r w:rsidRPr="001B2DE2">
        <w:rPr>
          <w:sz w:val="28"/>
          <w:szCs w:val="28"/>
        </w:rPr>
        <w:t>-принцип опережающего обучения;</w:t>
      </w:r>
      <w:r w:rsidRPr="001B2DE2">
        <w:rPr>
          <w:sz w:val="28"/>
          <w:szCs w:val="28"/>
        </w:rPr>
        <w:br/>
        <w:t>-принцип развивающего обучения.</w:t>
      </w:r>
    </w:p>
    <w:p w:rsidR="003412B1" w:rsidRDefault="003412B1" w:rsidP="003412B1">
      <w:pPr>
        <w:pStyle w:val="a7"/>
        <w:rPr>
          <w:sz w:val="28"/>
          <w:szCs w:val="28"/>
        </w:rPr>
      </w:pPr>
      <w:r w:rsidRPr="00AB311F">
        <w:rPr>
          <w:rStyle w:val="submenu-table"/>
          <w:b/>
          <w:bCs/>
          <w:sz w:val="28"/>
          <w:szCs w:val="28"/>
        </w:rPr>
        <w:t>Критерии выявления одаренности:</w:t>
      </w:r>
      <w:r w:rsidRPr="00AB311F">
        <w:rPr>
          <w:sz w:val="28"/>
          <w:szCs w:val="28"/>
        </w:rPr>
        <w:br/>
        <w:t xml:space="preserve">1)      активность, динамичность </w:t>
      </w:r>
      <w:r>
        <w:rPr>
          <w:sz w:val="28"/>
          <w:szCs w:val="28"/>
        </w:rPr>
        <w:t>интеллектуальной деятельности;</w:t>
      </w:r>
      <w:r>
        <w:rPr>
          <w:sz w:val="28"/>
          <w:szCs w:val="28"/>
        </w:rPr>
        <w:br/>
      </w:r>
      <w:r w:rsidRPr="00AB311F">
        <w:rPr>
          <w:sz w:val="28"/>
          <w:szCs w:val="28"/>
        </w:rPr>
        <w:t xml:space="preserve">2)      наличие конкретных знаний и умений в определенных предметных областях </w:t>
      </w:r>
      <w:proofErr w:type="spellStart"/>
      <w:r w:rsidRPr="00AB311F">
        <w:rPr>
          <w:sz w:val="28"/>
          <w:szCs w:val="28"/>
        </w:rPr>
        <w:t>и</w:t>
      </w:r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навыков;</w:t>
      </w:r>
      <w:r>
        <w:rPr>
          <w:sz w:val="28"/>
          <w:szCs w:val="28"/>
        </w:rPr>
        <w:br/>
      </w:r>
      <w:r w:rsidRPr="00AB311F">
        <w:rPr>
          <w:sz w:val="28"/>
          <w:szCs w:val="28"/>
        </w:rPr>
        <w:t>3)      си</w:t>
      </w:r>
      <w:r>
        <w:rPr>
          <w:sz w:val="28"/>
          <w:szCs w:val="28"/>
        </w:rPr>
        <w:t>стематическое самообразование;</w:t>
      </w:r>
      <w:r>
        <w:rPr>
          <w:sz w:val="28"/>
          <w:szCs w:val="28"/>
        </w:rPr>
        <w:br/>
      </w:r>
      <w:r w:rsidRPr="00AB311F">
        <w:rPr>
          <w:sz w:val="28"/>
          <w:szCs w:val="28"/>
        </w:rPr>
        <w:t>4)      креативность (умение применять стереотипные алгор</w:t>
      </w:r>
      <w:r>
        <w:rPr>
          <w:sz w:val="28"/>
          <w:szCs w:val="28"/>
        </w:rPr>
        <w:t>итмы в новых обстоятельствах);</w:t>
      </w:r>
      <w:r>
        <w:rPr>
          <w:sz w:val="28"/>
          <w:szCs w:val="28"/>
        </w:rPr>
        <w:br/>
      </w:r>
      <w:r w:rsidRPr="00AB311F">
        <w:rPr>
          <w:sz w:val="28"/>
          <w:szCs w:val="28"/>
        </w:rPr>
        <w:t>5)   </w:t>
      </w:r>
      <w:r>
        <w:rPr>
          <w:sz w:val="28"/>
          <w:szCs w:val="28"/>
        </w:rPr>
        <w:t>   темпераментные особенности;</w:t>
      </w:r>
      <w:r>
        <w:rPr>
          <w:sz w:val="28"/>
          <w:szCs w:val="28"/>
        </w:rPr>
        <w:br/>
      </w:r>
      <w:r w:rsidRPr="00AB311F">
        <w:rPr>
          <w:sz w:val="28"/>
          <w:szCs w:val="28"/>
        </w:rPr>
        <w:t xml:space="preserve">6)      активность и </w:t>
      </w:r>
      <w:proofErr w:type="spellStart"/>
      <w:r w:rsidRPr="00AB311F">
        <w:rPr>
          <w:sz w:val="28"/>
          <w:szCs w:val="28"/>
        </w:rPr>
        <w:t>саморегуляция</w:t>
      </w:r>
      <w:proofErr w:type="spellEnd"/>
      <w:r w:rsidRPr="00AB311F">
        <w:rPr>
          <w:sz w:val="28"/>
          <w:szCs w:val="28"/>
        </w:rPr>
        <w:t xml:space="preserve"> в деятельности (высокая мотивация и самостоятельность в деятельности).</w:t>
      </w:r>
    </w:p>
    <w:p w:rsidR="00D11887" w:rsidRDefault="00D11887" w:rsidP="003412B1">
      <w:pPr>
        <w:pStyle w:val="a7"/>
        <w:rPr>
          <w:sz w:val="28"/>
          <w:szCs w:val="28"/>
        </w:rPr>
      </w:pPr>
    </w:p>
    <w:p w:rsidR="00D11887" w:rsidRDefault="00D11887" w:rsidP="003412B1">
      <w:pPr>
        <w:pStyle w:val="a7"/>
        <w:rPr>
          <w:sz w:val="28"/>
          <w:szCs w:val="28"/>
        </w:rPr>
      </w:pPr>
    </w:p>
    <w:p w:rsidR="00D11887" w:rsidRDefault="00D11887" w:rsidP="003412B1">
      <w:pPr>
        <w:pStyle w:val="a7"/>
        <w:rPr>
          <w:sz w:val="28"/>
          <w:szCs w:val="28"/>
        </w:rPr>
      </w:pPr>
    </w:p>
    <w:p w:rsidR="00AA3CAD" w:rsidRDefault="00AA3CAD" w:rsidP="003412B1">
      <w:pPr>
        <w:pStyle w:val="a7"/>
        <w:rPr>
          <w:sz w:val="28"/>
          <w:szCs w:val="28"/>
        </w:rPr>
      </w:pPr>
    </w:p>
    <w:p w:rsidR="00D11887" w:rsidRDefault="00D11887" w:rsidP="003412B1">
      <w:pPr>
        <w:pStyle w:val="a7"/>
        <w:rPr>
          <w:sz w:val="28"/>
          <w:szCs w:val="28"/>
        </w:rPr>
      </w:pPr>
    </w:p>
    <w:p w:rsidR="003412B1" w:rsidRPr="00D11887" w:rsidRDefault="003412B1" w:rsidP="003412B1">
      <w:pPr>
        <w:pStyle w:val="a7"/>
        <w:jc w:val="center"/>
        <w:rPr>
          <w:bCs/>
          <w:sz w:val="40"/>
          <w:szCs w:val="40"/>
        </w:rPr>
      </w:pPr>
      <w:r w:rsidRPr="00D11887">
        <w:rPr>
          <w:bCs/>
          <w:sz w:val="40"/>
          <w:szCs w:val="40"/>
        </w:rPr>
        <w:t>Развитие</w:t>
      </w:r>
    </w:p>
    <w:p w:rsidR="002E1694" w:rsidRPr="00AA3CAD" w:rsidRDefault="003412B1" w:rsidP="00AA3CAD">
      <w:pPr>
        <w:pStyle w:val="2"/>
        <w:spacing w:before="0" w:after="0"/>
        <w:rPr>
          <w:b w:val="0"/>
          <w:color w:val="000055"/>
          <w:sz w:val="24"/>
          <w:szCs w:val="24"/>
        </w:rPr>
      </w:pPr>
      <w:r w:rsidRPr="00AA3CAD">
        <w:rPr>
          <w:b w:val="0"/>
          <w:sz w:val="24"/>
          <w:szCs w:val="24"/>
        </w:rPr>
        <w:t>Так как одаренность ребенка, как и отдельные его способности, не бывает дана от природы в готовом виде, а в большой степени зависит и от окружающей среды, от характера его деятельности, необходимо проводить целенаправленную работу по выявлению и развитию различных видов детской одаренности по следующим направлениям:</w:t>
      </w:r>
      <w:r w:rsidRPr="00AA3CAD">
        <w:rPr>
          <w:b w:val="0"/>
          <w:sz w:val="24"/>
          <w:szCs w:val="24"/>
        </w:rPr>
        <w:br/>
        <w:t>1)      Вовлечение детей в деятельность по интересам;</w:t>
      </w:r>
      <w:r w:rsidRPr="00AA3CAD">
        <w:rPr>
          <w:b w:val="0"/>
          <w:sz w:val="24"/>
          <w:szCs w:val="24"/>
        </w:rPr>
        <w:br/>
        <w:t>2)      Организация научно-исследовательской деятельности учащихся;</w:t>
      </w:r>
      <w:r w:rsidRPr="00AA3CAD">
        <w:rPr>
          <w:b w:val="0"/>
          <w:sz w:val="24"/>
          <w:szCs w:val="24"/>
        </w:rPr>
        <w:br/>
        <w:t>3)      Организация олимпиад, соревнований, конкурсов;</w:t>
      </w:r>
      <w:r w:rsidRPr="00AA3CAD">
        <w:rPr>
          <w:b w:val="0"/>
          <w:sz w:val="24"/>
          <w:szCs w:val="24"/>
        </w:rPr>
        <w:br/>
        <w:t>4)      Самостоятельное углубленное изучение выбранной проблемы;</w:t>
      </w:r>
      <w:r w:rsidRPr="00AA3CAD">
        <w:rPr>
          <w:b w:val="0"/>
          <w:sz w:val="24"/>
          <w:szCs w:val="24"/>
        </w:rPr>
        <w:br/>
        <w:t>5)      Развитие умений самостоятельно работать;</w:t>
      </w:r>
      <w:r w:rsidRPr="00AA3CAD">
        <w:rPr>
          <w:b w:val="0"/>
          <w:sz w:val="24"/>
          <w:szCs w:val="24"/>
        </w:rPr>
        <w:br/>
        <w:t>6)      Развитие абстрактного мышления и высших умственных процессов;</w:t>
      </w:r>
      <w:r w:rsidRPr="00AA3CAD">
        <w:rPr>
          <w:b w:val="0"/>
          <w:sz w:val="24"/>
          <w:szCs w:val="24"/>
        </w:rPr>
        <w:br/>
        <w:t xml:space="preserve">7)      Обучение творческим методам работы; </w:t>
      </w:r>
      <w:r w:rsidRPr="00AA3CAD">
        <w:rPr>
          <w:b w:val="0"/>
          <w:sz w:val="24"/>
          <w:szCs w:val="24"/>
        </w:rPr>
        <w:br/>
        <w:t>8)   Обучение пониманию самих себя, сходства и различия с другими, признание своих способностей;</w:t>
      </w:r>
      <w:r w:rsidRPr="00AA3CAD">
        <w:rPr>
          <w:b w:val="0"/>
          <w:sz w:val="24"/>
          <w:szCs w:val="24"/>
        </w:rPr>
        <w:br/>
        <w:t>9)   Поощрение учащихся.</w:t>
      </w:r>
      <w:r w:rsidRPr="00AA3CAD">
        <w:rPr>
          <w:b w:val="0"/>
          <w:sz w:val="24"/>
          <w:szCs w:val="24"/>
        </w:rPr>
        <w:br/>
      </w:r>
    </w:p>
    <w:p w:rsidR="00F903EB" w:rsidRDefault="0045602E" w:rsidP="00AA3CAD">
      <w:pPr>
        <w:spacing w:after="0"/>
        <w:rPr>
          <w:sz w:val="44"/>
          <w:szCs w:val="44"/>
        </w:rPr>
      </w:pPr>
      <w:r>
        <w:rPr>
          <w:sz w:val="44"/>
          <w:szCs w:val="44"/>
        </w:rPr>
        <w:t>Список одаренных детей МБ</w:t>
      </w:r>
      <w:r w:rsidR="00F903EB">
        <w:rPr>
          <w:sz w:val="44"/>
          <w:szCs w:val="44"/>
        </w:rPr>
        <w:t>ОУ «</w:t>
      </w:r>
      <w:r w:rsidR="00D205DD">
        <w:rPr>
          <w:sz w:val="44"/>
          <w:szCs w:val="44"/>
        </w:rPr>
        <w:t>Гунакаринская О</w:t>
      </w:r>
      <w:r w:rsidR="00F903EB">
        <w:rPr>
          <w:sz w:val="44"/>
          <w:szCs w:val="44"/>
        </w:rPr>
        <w:t xml:space="preserve">ОШ» </w:t>
      </w:r>
    </w:p>
    <w:p w:rsidR="00015877" w:rsidRDefault="0045602E" w:rsidP="00AA3CAD">
      <w:pPr>
        <w:spacing w:after="0"/>
        <w:rPr>
          <w:sz w:val="44"/>
          <w:szCs w:val="44"/>
        </w:rPr>
      </w:pPr>
      <w:r>
        <w:rPr>
          <w:sz w:val="44"/>
          <w:szCs w:val="44"/>
        </w:rPr>
        <w:t>по классам на 01.10.2021</w:t>
      </w:r>
      <w:r w:rsidR="00F903EB">
        <w:rPr>
          <w:sz w:val="44"/>
          <w:szCs w:val="44"/>
        </w:rPr>
        <w:t xml:space="preserve"> года.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520"/>
        <w:gridCol w:w="1567"/>
        <w:gridCol w:w="2494"/>
      </w:tblGrid>
      <w:tr w:rsidR="00F903EB" w:rsidTr="00F903EB">
        <w:tc>
          <w:tcPr>
            <w:tcW w:w="1101" w:type="dxa"/>
          </w:tcPr>
          <w:p w:rsidR="00F903EB" w:rsidRDefault="00F903E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№</w:t>
            </w: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F903EB" w:rsidRDefault="00F903E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Ф.И. ученика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F903EB" w:rsidRDefault="00F903E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Класс </w:t>
            </w:r>
          </w:p>
        </w:tc>
        <w:tc>
          <w:tcPr>
            <w:tcW w:w="2494" w:type="dxa"/>
          </w:tcPr>
          <w:p w:rsidR="00F903EB" w:rsidRDefault="00F903E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Предметы </w:t>
            </w: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726CB" w:rsidP="00112EA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F903EB" w:rsidRDefault="004726CB" w:rsidP="00112EAF">
            <w:pPr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BE6973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2E4762" w:rsidP="00112E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Алибатирова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5602E" w:rsidP="00112E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4" w:type="dxa"/>
          </w:tcPr>
          <w:p w:rsidR="004726CB" w:rsidRPr="00F903EB" w:rsidRDefault="004726CB" w:rsidP="001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 w:rsidR="002E4762">
              <w:rPr>
                <w:sz w:val="24"/>
                <w:szCs w:val="24"/>
              </w:rPr>
              <w:t xml:space="preserve"> русс </w:t>
            </w:r>
            <w:proofErr w:type="spellStart"/>
            <w:r w:rsidR="002E4762"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5602E" w:rsidTr="00F903EB">
        <w:tc>
          <w:tcPr>
            <w:tcW w:w="1101" w:type="dxa"/>
          </w:tcPr>
          <w:p w:rsidR="0045602E" w:rsidRPr="00BE6973" w:rsidRDefault="0045602E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5602E" w:rsidRDefault="0045602E" w:rsidP="00112E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Аммаева</w:t>
            </w:r>
            <w:proofErr w:type="spellEnd"/>
            <w:r>
              <w:rPr>
                <w:sz w:val="28"/>
                <w:szCs w:val="28"/>
              </w:rPr>
              <w:t xml:space="preserve"> Лаура 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5602E" w:rsidRDefault="0045602E" w:rsidP="00112E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4" w:type="dxa"/>
          </w:tcPr>
          <w:p w:rsidR="0045602E" w:rsidRDefault="0045602E" w:rsidP="001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география</w:t>
            </w:r>
          </w:p>
        </w:tc>
      </w:tr>
      <w:tr w:rsidR="004726CB" w:rsidTr="00F903EB">
        <w:tc>
          <w:tcPr>
            <w:tcW w:w="1101" w:type="dxa"/>
          </w:tcPr>
          <w:p w:rsidR="004726CB" w:rsidRPr="00BE6973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5602E" w:rsidP="00112E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4726CB" w:rsidRPr="00F903EB" w:rsidRDefault="004726CB" w:rsidP="001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</w:t>
            </w:r>
          </w:p>
        </w:tc>
      </w:tr>
      <w:tr w:rsidR="0045602E" w:rsidTr="00F903EB">
        <w:tc>
          <w:tcPr>
            <w:tcW w:w="1101" w:type="dxa"/>
          </w:tcPr>
          <w:p w:rsidR="0045602E" w:rsidRPr="00BE6973" w:rsidRDefault="0045602E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5602E" w:rsidRDefault="0045602E" w:rsidP="00112E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</w:t>
            </w:r>
            <w:proofErr w:type="spellEnd"/>
            <w:r>
              <w:rPr>
                <w:sz w:val="28"/>
                <w:szCs w:val="28"/>
              </w:rPr>
              <w:t xml:space="preserve"> Рамазан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5602E" w:rsidRDefault="0045602E" w:rsidP="00112E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94" w:type="dxa"/>
          </w:tcPr>
          <w:p w:rsidR="0045602E" w:rsidRDefault="0045602E" w:rsidP="001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Физика</w:t>
            </w: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C2D9D" w:rsidRDefault="004726CB" w:rsidP="00112EAF">
            <w:pPr>
              <w:rPr>
                <w:sz w:val="28"/>
                <w:szCs w:val="28"/>
              </w:rPr>
            </w:pPr>
            <w:proofErr w:type="spellStart"/>
            <w:r w:rsidRPr="00FC2D9D">
              <w:rPr>
                <w:sz w:val="28"/>
                <w:szCs w:val="28"/>
              </w:rPr>
              <w:t>Гираева</w:t>
            </w:r>
            <w:proofErr w:type="spellEnd"/>
            <w:r w:rsidRPr="00FC2D9D">
              <w:rPr>
                <w:sz w:val="28"/>
                <w:szCs w:val="28"/>
              </w:rPr>
              <w:t xml:space="preserve"> </w:t>
            </w:r>
            <w:proofErr w:type="spellStart"/>
            <w:r w:rsidRPr="00FC2D9D">
              <w:rPr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5602E" w:rsidP="00112E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94" w:type="dxa"/>
          </w:tcPr>
          <w:p w:rsidR="004726CB" w:rsidRPr="00F903EB" w:rsidRDefault="004726CB" w:rsidP="001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Математик, история </w:t>
            </w: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45602E" w:rsidRDefault="004726CB" w:rsidP="0045602E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45602E" w:rsidRDefault="004726CB" w:rsidP="0045602E">
            <w:pPr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726CB" w:rsidP="00112EA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FC2D9D" w:rsidRDefault="004726CB" w:rsidP="00112EAF">
            <w:pPr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726CB" w:rsidP="00112EA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45602E" w:rsidRDefault="004726CB" w:rsidP="0045602E">
            <w:pPr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112EAF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2E4762" w:rsidRDefault="004726CB" w:rsidP="002E4762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2E4762" w:rsidRDefault="004726CB" w:rsidP="002E4762">
            <w:pPr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96249E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726CB" w:rsidP="0096249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F903EB" w:rsidRDefault="004726CB" w:rsidP="0096249E">
            <w:pPr>
              <w:pStyle w:val="a4"/>
              <w:rPr>
                <w:sz w:val="24"/>
                <w:szCs w:val="24"/>
              </w:rPr>
            </w:pPr>
          </w:p>
        </w:tc>
      </w:tr>
      <w:tr w:rsidR="004726CB" w:rsidTr="00F903EB">
        <w:tc>
          <w:tcPr>
            <w:tcW w:w="1101" w:type="dxa"/>
          </w:tcPr>
          <w:p w:rsidR="004726CB" w:rsidRPr="00FA6BA1" w:rsidRDefault="004726CB" w:rsidP="0078738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right w:val="single" w:sz="4" w:space="0" w:color="auto"/>
            </w:tcBorders>
          </w:tcPr>
          <w:p w:rsidR="004726CB" w:rsidRPr="00F903EB" w:rsidRDefault="004726CB" w:rsidP="0078738D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4726CB" w:rsidRPr="00F903EB" w:rsidRDefault="004726CB" w:rsidP="0078738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4726CB" w:rsidRPr="00F903EB" w:rsidRDefault="004726CB" w:rsidP="0078738D">
            <w:pPr>
              <w:pStyle w:val="a4"/>
              <w:rPr>
                <w:sz w:val="24"/>
                <w:szCs w:val="24"/>
              </w:rPr>
            </w:pPr>
          </w:p>
        </w:tc>
      </w:tr>
    </w:tbl>
    <w:p w:rsidR="00F903EB" w:rsidRDefault="00F903EB" w:rsidP="00F903EB">
      <w:pPr>
        <w:rPr>
          <w:sz w:val="28"/>
          <w:szCs w:val="28"/>
        </w:rPr>
      </w:pPr>
    </w:p>
    <w:p w:rsidR="00A57E85" w:rsidRDefault="00A57E85" w:rsidP="00A57E85">
      <w:pPr>
        <w:pStyle w:val="1"/>
        <w:rPr>
          <w:rFonts w:cs="Arial"/>
          <w:color w:val="484C51"/>
        </w:rPr>
      </w:pPr>
      <w:r>
        <w:rPr>
          <w:rFonts w:cs="Arial"/>
          <w:color w:val="484C51"/>
        </w:rPr>
        <w:t>План р</w:t>
      </w:r>
      <w:r w:rsidR="00BC149B">
        <w:rPr>
          <w:rFonts w:cs="Arial"/>
          <w:color w:val="484C51"/>
        </w:rPr>
        <w:t xml:space="preserve">аботы с одаренными </w:t>
      </w:r>
      <w:r w:rsidR="0045602E">
        <w:rPr>
          <w:rFonts w:cs="Arial"/>
          <w:color w:val="484C51"/>
        </w:rPr>
        <w:t>детьми в 2021-2022</w:t>
      </w:r>
      <w:r>
        <w:rPr>
          <w:rFonts w:cs="Arial"/>
          <w:color w:val="484C51"/>
        </w:rPr>
        <w:t xml:space="preserve"> учебном году</w:t>
      </w:r>
    </w:p>
    <w:tbl>
      <w:tblPr>
        <w:tblpPr w:leftFromText="180" w:rightFromText="180" w:bottomFromText="30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963"/>
        <w:gridCol w:w="1514"/>
        <w:gridCol w:w="2145"/>
        <w:gridCol w:w="2468"/>
      </w:tblGrid>
      <w:tr w:rsidR="00A57E85" w:rsidTr="00A57E85"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b/>
                <w:bCs/>
                <w:color w:val="484C51"/>
              </w:rPr>
              <w:t>№ п/п</w:t>
            </w:r>
          </w:p>
        </w:tc>
        <w:tc>
          <w:tcPr>
            <w:tcW w:w="6955" w:type="dxa"/>
            <w:tcBorders>
              <w:top w:val="single" w:sz="8" w:space="0" w:color="E0E8ED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b/>
                <w:bCs/>
                <w:color w:val="484C51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8" w:space="0" w:color="E0E8ED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b/>
                <w:bCs/>
                <w:color w:val="484C51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E0E8ED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b/>
                <w:bCs/>
                <w:color w:val="484C51"/>
              </w:rPr>
              <w:t>Ответственные</w:t>
            </w:r>
          </w:p>
        </w:tc>
        <w:tc>
          <w:tcPr>
            <w:tcW w:w="3687" w:type="dxa"/>
            <w:tcBorders>
              <w:top w:val="single" w:sz="8" w:space="0" w:color="E0E8ED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b/>
                <w:bCs/>
                <w:color w:val="484C51"/>
              </w:rPr>
              <w:t>Выход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Составление плана работы с одаренными детьми по 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Рук. МО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План работы с одаренными детьми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Уточнение списка детей с повышенными учебными способностями с указанием предмета </w:t>
            </w:r>
            <w:r>
              <w:rPr>
                <w:color w:val="484C51"/>
              </w:rPr>
              <w:lastRenderedPageBreak/>
              <w:t>или направления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УВР.,</w:t>
            </w:r>
          </w:p>
          <w:p w:rsidR="00A57E85" w:rsidRDefault="0045602E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Кл. рук. 1</w:t>
            </w:r>
            <w:r w:rsidR="007334F4">
              <w:rPr>
                <w:color w:val="484C51"/>
              </w:rPr>
              <w:t>-9</w:t>
            </w:r>
            <w:r w:rsidR="00A57E85">
              <w:rPr>
                <w:color w:val="484C51"/>
              </w:rPr>
              <w:t>классов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Список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3.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Формирование банка данных учащихся имеющих высокий уровень </w:t>
            </w:r>
            <w:proofErr w:type="spellStart"/>
            <w:r>
              <w:rPr>
                <w:color w:val="484C51"/>
              </w:rPr>
              <w:t>учебно</w:t>
            </w:r>
            <w:proofErr w:type="spellEnd"/>
            <w:r>
              <w:rPr>
                <w:color w:val="484C51"/>
              </w:rPr>
              <w:t xml:space="preserve"> - познавательной деятельности.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 w:rsidP="007334F4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директора по УВР,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Банк данных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3.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Диагностика учебных способностей учащихся развития каждого мотивированного ребенка, </w:t>
            </w:r>
            <w:r>
              <w:rPr>
                <w:color w:val="000000"/>
              </w:rPr>
              <w:t>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Сентябрь-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Кл. рук.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Анализ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4.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Учителя-предметники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5.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Организация </w:t>
            </w:r>
            <w:proofErr w:type="spellStart"/>
            <w:r>
              <w:rPr>
                <w:color w:val="484C51"/>
              </w:rPr>
              <w:t>внутришкольного</w:t>
            </w:r>
            <w:proofErr w:type="spellEnd"/>
            <w:r>
              <w:rPr>
                <w:color w:val="484C51"/>
              </w:rPr>
              <w:t xml:space="preserve"> тура предметных олимпиад, формирование списков на участие в районных предметных олимпиадах. Проведение школьных предметных олимпиад</w:t>
            </w:r>
          </w:p>
          <w:p w:rsidR="00A57E85" w:rsidRDefault="007334F4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3- 4 классы, 5 - 9</w:t>
            </w:r>
            <w:r w:rsidR="00A57E85">
              <w:rPr>
                <w:color w:val="484C51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</w:t>
            </w:r>
            <w:r w:rsidR="0078738D">
              <w:rPr>
                <w:color w:val="484C51"/>
              </w:rPr>
              <w:t>е</w:t>
            </w:r>
            <w:r w:rsidR="007334F4">
              <w:rPr>
                <w:color w:val="484C51"/>
              </w:rPr>
              <w:t>ля – предметники, Кл. рук. 3 -9</w:t>
            </w:r>
            <w:r>
              <w:rPr>
                <w:color w:val="484C51"/>
              </w:rPr>
              <w:t xml:space="preserve"> классов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Приказы, справки, отчеты, совещания при директоре, заседания МО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6.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Выпуск информационного бюллетеня о результатах школьных предметных олимпиад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УВР, Руководители МО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Бюллетень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7.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Планирование индивидуальной работы с детьми с повышенными учебными способностями на уроке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течении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Учителя – предметники, Рук. МО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Посещение и анализ уроков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8.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Посещение уроков учителей-предметников с целью выявления приемов </w:t>
            </w:r>
            <w:proofErr w:type="spellStart"/>
            <w:r>
              <w:rPr>
                <w:color w:val="484C51"/>
              </w:rPr>
              <w:t>разноуровневого</w:t>
            </w:r>
            <w:proofErr w:type="spellEnd"/>
            <w:r>
              <w:rPr>
                <w:color w:val="484C51"/>
              </w:rPr>
              <w:t xml:space="preserve"> обучения на уроках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Администрация школы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9.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Организация участия школьников 2-4 классов в окружных интеллектуальных конкурсах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УВР, Учителя нач. классов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10.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Привлекать одаренных, мотивированных учащихся к осуществлению помощи учащимся, имеющим низкую мотивацию к учебе, в классе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Учителя – предметники, Кл. рук.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Наблюдение, собеседование, анализ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11.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Участие в Международном конкурсе «Бритиш Бульдог»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Учителя- предметники, Кл. рук.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Заявки, списки, отчет,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совещание при директоре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12.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Участие во Всероссийском конкурсе «Русский медвежонок»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учитель русского языка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Списки, заявки, справки, совещание при директоре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13.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Участие в Международной игре – конкурсе по математике «Кенгуру»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Учитель математики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Приказ, списки, заявка, справка, совещание при директоре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14.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Участие в конкурсах, проектах различных направлений и уровней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</w:t>
            </w:r>
            <w:r>
              <w:rPr>
                <w:color w:val="000000"/>
              </w:rPr>
              <w:t>, Учителя-предметники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15.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Работа спортивных секций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</w:t>
            </w:r>
            <w:r>
              <w:rPr>
                <w:color w:val="000000"/>
              </w:rPr>
              <w:t>, Учитель физкультуры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16.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Рук. МО,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Учителя-предметники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Создание банка заданий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17.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Работа факультативов, индивидуальных занятий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</w:t>
            </w:r>
            <w:r>
              <w:rPr>
                <w:color w:val="000000"/>
              </w:rPr>
              <w:t>, Учителя-предметники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 ЗД УВР, учителя-предметники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18.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Сбор и систематизация материалов периодической печати по данной проблеме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Рук. МО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Создание фонда теоретических и методических материалов и рекомендаций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19.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Посещение уроков учителей - предметников с целью изучения методики работы по формированию у учащихся устойчивых навыков самоанализа и самоконтроля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Проведение педагогических консультаций с родителями по вопросам:</w:t>
            </w:r>
          </w:p>
          <w:p w:rsidR="00A57E85" w:rsidRDefault="00A57E85">
            <w:pPr>
              <w:rPr>
                <w:color w:val="484C51"/>
              </w:rPr>
            </w:pPr>
            <w:r>
              <w:rPr>
                <w:color w:val="484C51"/>
              </w:rPr>
              <w:t>- круг интересов учащихся,</w:t>
            </w:r>
          </w:p>
          <w:p w:rsidR="00A57E85" w:rsidRDefault="00A57E85">
            <w:pPr>
              <w:rPr>
                <w:color w:val="484C51"/>
              </w:rPr>
            </w:pPr>
            <w:r>
              <w:rPr>
                <w:color w:val="484C51"/>
              </w:rPr>
              <w:t>- трудностей в учебе,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- индивидуальных способностей.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Кл. рук,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lastRenderedPageBreak/>
              <w:t>21.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Консультации с учителями – предметниками по вопросам:</w:t>
            </w:r>
          </w:p>
          <w:p w:rsidR="00A57E85" w:rsidRDefault="00A57E85">
            <w:pPr>
              <w:rPr>
                <w:color w:val="484C51"/>
              </w:rPr>
            </w:pPr>
            <w:r>
              <w:rPr>
                <w:color w:val="484C51"/>
              </w:rPr>
              <w:t>-успеваемости,</w:t>
            </w:r>
          </w:p>
          <w:p w:rsidR="00A57E85" w:rsidRDefault="00A57E85">
            <w:pPr>
              <w:rPr>
                <w:color w:val="484C51"/>
              </w:rPr>
            </w:pPr>
            <w:r>
              <w:rPr>
                <w:color w:val="484C51"/>
              </w:rPr>
              <w:t>- уровня трудности заданий,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- индивидуальных способностей школьников.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Кл. рук,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Совещание при директоре 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22.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proofErr w:type="spellStart"/>
            <w:r>
              <w:rPr>
                <w:color w:val="484C51"/>
              </w:rPr>
              <w:t>Взаимопосещение</w:t>
            </w:r>
            <w:proofErr w:type="spellEnd"/>
            <w:r>
              <w:rPr>
                <w:color w:val="484C51"/>
              </w:rPr>
              <w:t xml:space="preserve"> уроков с целью наблюдения за деятельностью учащихся с повышенными учебными способностями.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директора по УВР, Учителя - предметники, Кл. рук, рук. МО,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Анализ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23.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Осуществление контроля работы учителей с одаренными детьми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диктора по УВР, ВР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Анализ, МС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24.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Проведение предметных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По планам МО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Руководители МО,</w:t>
            </w:r>
          </w:p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 xml:space="preserve">Зам. </w:t>
            </w:r>
            <w:proofErr w:type="spellStart"/>
            <w:r>
              <w:rPr>
                <w:color w:val="484C51"/>
              </w:rPr>
              <w:t>дир</w:t>
            </w:r>
            <w:proofErr w:type="spellEnd"/>
            <w:r>
              <w:rPr>
                <w:color w:val="484C51"/>
              </w:rPr>
              <w:t>. по УВР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Приказ, планы, анализ, справки, совещание при директоре</w:t>
            </w:r>
          </w:p>
        </w:tc>
      </w:tr>
      <w:tr w:rsidR="00A57E85" w:rsidTr="00A57E85"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25</w:t>
            </w:r>
          </w:p>
        </w:tc>
        <w:tc>
          <w:tcPr>
            <w:tcW w:w="6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Анализ работы с одаренными учащими</w:t>
            </w:r>
            <w:r w:rsidR="00027065">
              <w:rPr>
                <w:color w:val="484C51"/>
              </w:rPr>
              <w:t xml:space="preserve">ся, перспективы в работе на </w:t>
            </w:r>
            <w:r w:rsidR="002E4762">
              <w:rPr>
                <w:color w:val="484C51"/>
              </w:rPr>
              <w:t>2021  -2022</w:t>
            </w:r>
            <w:r>
              <w:rPr>
                <w:color w:val="484C51"/>
              </w:rPr>
              <w:t xml:space="preserve"> уч.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color w:val="484C51"/>
                <w:sz w:val="24"/>
                <w:szCs w:val="24"/>
              </w:rPr>
            </w:pPr>
            <w:r>
              <w:rPr>
                <w:color w:val="484C51"/>
              </w:rPr>
              <w:t>Зам. диктора по УВР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85" w:rsidRDefault="00A57E85">
            <w:pPr>
              <w:rPr>
                <w:rFonts w:ascii="Arial" w:hAnsi="Arial" w:cs="Arial"/>
                <w:color w:val="484C51"/>
                <w:sz w:val="20"/>
                <w:szCs w:val="20"/>
              </w:rPr>
            </w:pPr>
          </w:p>
        </w:tc>
      </w:tr>
    </w:tbl>
    <w:p w:rsidR="00B109E8" w:rsidRDefault="00B109E8" w:rsidP="00F903EB">
      <w:pPr>
        <w:rPr>
          <w:sz w:val="28"/>
          <w:szCs w:val="28"/>
        </w:rPr>
      </w:pPr>
    </w:p>
    <w:p w:rsidR="00B109E8" w:rsidRPr="00B109E8" w:rsidRDefault="00B109E8" w:rsidP="00B109E8">
      <w:pPr>
        <w:rPr>
          <w:sz w:val="28"/>
          <w:szCs w:val="28"/>
        </w:rPr>
      </w:pPr>
    </w:p>
    <w:p w:rsidR="00B109E8" w:rsidRPr="00B109E8" w:rsidRDefault="00B109E8" w:rsidP="00B109E8">
      <w:pPr>
        <w:rPr>
          <w:sz w:val="28"/>
          <w:szCs w:val="28"/>
        </w:rPr>
      </w:pPr>
    </w:p>
    <w:p w:rsidR="00B109E8" w:rsidRPr="00B109E8" w:rsidRDefault="00B109E8" w:rsidP="00B109E8">
      <w:pPr>
        <w:rPr>
          <w:sz w:val="28"/>
          <w:szCs w:val="28"/>
        </w:rPr>
      </w:pPr>
    </w:p>
    <w:p w:rsidR="00B109E8" w:rsidRDefault="00B109E8" w:rsidP="00B109E8">
      <w:pPr>
        <w:rPr>
          <w:sz w:val="28"/>
          <w:szCs w:val="28"/>
        </w:rPr>
      </w:pPr>
    </w:p>
    <w:p w:rsidR="00A57E85" w:rsidRPr="00B109E8" w:rsidRDefault="00B109E8" w:rsidP="00B109E8">
      <w:pPr>
        <w:tabs>
          <w:tab w:val="left" w:pos="112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 </w:t>
      </w:r>
      <w:proofErr w:type="gramStart"/>
      <w:r>
        <w:rPr>
          <w:sz w:val="28"/>
          <w:szCs w:val="28"/>
        </w:rPr>
        <w:t>школы</w:t>
      </w:r>
      <w:r w:rsidR="0045602E">
        <w:rPr>
          <w:sz w:val="28"/>
          <w:szCs w:val="28"/>
        </w:rPr>
        <w:t xml:space="preserve">  _</w:t>
      </w:r>
      <w:proofErr w:type="gramEnd"/>
      <w:r w:rsidR="0045602E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>НУХКАДИЕВ Н</w:t>
      </w:r>
      <w:r w:rsidR="0045602E">
        <w:rPr>
          <w:sz w:val="28"/>
          <w:szCs w:val="28"/>
        </w:rPr>
        <w:t>.</w:t>
      </w:r>
      <w:r>
        <w:rPr>
          <w:sz w:val="28"/>
          <w:szCs w:val="28"/>
        </w:rPr>
        <w:t>М</w:t>
      </w:r>
    </w:p>
    <w:sectPr w:rsidR="00A57E85" w:rsidRPr="00B109E8" w:rsidSect="002E1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5D0B"/>
    <w:multiLevelType w:val="hybridMultilevel"/>
    <w:tmpl w:val="B078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1694"/>
    <w:rsid w:val="00015877"/>
    <w:rsid w:val="00027065"/>
    <w:rsid w:val="000B2708"/>
    <w:rsid w:val="00133D32"/>
    <w:rsid w:val="001A3814"/>
    <w:rsid w:val="002063D7"/>
    <w:rsid w:val="002E1694"/>
    <w:rsid w:val="002E4762"/>
    <w:rsid w:val="00316EA7"/>
    <w:rsid w:val="003412B1"/>
    <w:rsid w:val="00356BA6"/>
    <w:rsid w:val="0042560C"/>
    <w:rsid w:val="0045602E"/>
    <w:rsid w:val="004726CB"/>
    <w:rsid w:val="00531798"/>
    <w:rsid w:val="007334F4"/>
    <w:rsid w:val="00737170"/>
    <w:rsid w:val="00776F35"/>
    <w:rsid w:val="0078738D"/>
    <w:rsid w:val="007E5896"/>
    <w:rsid w:val="00990A6A"/>
    <w:rsid w:val="009E30C5"/>
    <w:rsid w:val="00A05672"/>
    <w:rsid w:val="00A57E85"/>
    <w:rsid w:val="00A93FE0"/>
    <w:rsid w:val="00AA3CAD"/>
    <w:rsid w:val="00B109E8"/>
    <w:rsid w:val="00B35064"/>
    <w:rsid w:val="00BB1EB1"/>
    <w:rsid w:val="00BC149B"/>
    <w:rsid w:val="00BE6973"/>
    <w:rsid w:val="00C61BF0"/>
    <w:rsid w:val="00D11887"/>
    <w:rsid w:val="00D205DD"/>
    <w:rsid w:val="00D40EF2"/>
    <w:rsid w:val="00E61E07"/>
    <w:rsid w:val="00EE212D"/>
    <w:rsid w:val="00F11CA7"/>
    <w:rsid w:val="00F903EB"/>
    <w:rsid w:val="00FF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60C5"/>
  <w15:docId w15:val="{2D213594-979C-4293-8F95-58F4CF19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9F"/>
  </w:style>
  <w:style w:type="paragraph" w:styleId="1">
    <w:name w:val="heading 1"/>
    <w:basedOn w:val="a"/>
    <w:next w:val="a"/>
    <w:link w:val="10"/>
    <w:uiPriority w:val="9"/>
    <w:qFormat/>
    <w:rsid w:val="00A57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E16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E16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737170"/>
    <w:pPr>
      <w:ind w:left="720"/>
      <w:contextualSpacing/>
    </w:pPr>
  </w:style>
  <w:style w:type="table" w:styleId="a5">
    <w:name w:val="Table Grid"/>
    <w:basedOn w:val="a1"/>
    <w:uiPriority w:val="59"/>
    <w:rsid w:val="00F90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57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qFormat/>
    <w:rsid w:val="003412B1"/>
    <w:rPr>
      <w:b/>
      <w:bCs/>
    </w:rPr>
  </w:style>
  <w:style w:type="character" w:customStyle="1" w:styleId="c3">
    <w:name w:val="c3"/>
    <w:basedOn w:val="a0"/>
    <w:rsid w:val="003412B1"/>
  </w:style>
  <w:style w:type="character" w:customStyle="1" w:styleId="submenu-table">
    <w:name w:val="submenu-table"/>
    <w:basedOn w:val="a0"/>
    <w:rsid w:val="003412B1"/>
  </w:style>
  <w:style w:type="paragraph" w:styleId="a7">
    <w:name w:val="No Spacing"/>
    <w:uiPriority w:val="1"/>
    <w:qFormat/>
    <w:rsid w:val="0034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3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3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67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8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Бускри</dc:creator>
  <cp:lastModifiedBy>школа</cp:lastModifiedBy>
  <cp:revision>6</cp:revision>
  <cp:lastPrinted>2021-09-29T07:30:00Z</cp:lastPrinted>
  <dcterms:created xsi:type="dcterms:W3CDTF">2019-09-30T08:18:00Z</dcterms:created>
  <dcterms:modified xsi:type="dcterms:W3CDTF">2021-09-29T07:32:00Z</dcterms:modified>
</cp:coreProperties>
</file>